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0" w:firstLineChars="0"/>
        <w:jc w:val="center"/>
        <w:rPr>
          <w:rFonts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“百年五四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·</w:t>
      </w:r>
      <w:r>
        <w:rPr>
          <w:rFonts w:ascii="Times New Roman" w:hAnsi="Times New Roman" w:eastAsia="方正小标宋简体"/>
          <w:bCs/>
          <w:sz w:val="44"/>
          <w:szCs w:val="44"/>
        </w:rPr>
        <w:t>广西青年榜样”和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0" w:firstLineChars="0"/>
        <w:jc w:val="center"/>
        <w:rPr>
          <w:rFonts w:eastAsia="方正小标宋简体"/>
          <w:szCs w:val="32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第二十二届“广西青年五四奖章”人选考察表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0" w:firstLineChars="0"/>
        <w:jc w:val="center"/>
        <w:rPr>
          <w:rFonts w:eastAsia="方正楷体简体"/>
          <w:sz w:val="30"/>
          <w:szCs w:val="30"/>
        </w:rPr>
      </w:pPr>
      <w:r>
        <w:rPr>
          <w:rFonts w:ascii="Times New Roman" w:hAnsi="Times New Roman" w:eastAsia="方正楷体简体"/>
          <w:sz w:val="30"/>
          <w:szCs w:val="30"/>
        </w:rPr>
        <w:t>（适用于机关事业单位人员）</w:t>
      </w:r>
    </w:p>
    <w:tbl>
      <w:tblPr>
        <w:tblStyle w:val="3"/>
        <w:tblpPr w:leftFromText="180" w:rightFromText="180" w:vertAnchor="text" w:horzAnchor="page" w:tblpX="1862" w:tblpY="249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386"/>
        <w:gridCol w:w="72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8" w:hRule="atLeast"/>
        </w:trPr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纪检监察部门意见</w:t>
            </w:r>
          </w:p>
        </w:tc>
        <w:tc>
          <w:tcPr>
            <w:tcW w:w="3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卫生健康</w:t>
            </w:r>
            <w:r>
              <w:rPr>
                <w:rFonts w:hint="eastAsia" w:ascii="Times New Roman" w:hAnsi="Times New Roman" w:eastAsia="方正仿宋简体"/>
                <w:sz w:val="24"/>
              </w:rPr>
              <w:t>部</w:t>
            </w:r>
            <w:r>
              <w:rPr>
                <w:rFonts w:ascii="Times New Roman" w:hAnsi="Times New Roman" w:eastAsia="方正仿宋简体"/>
                <w:sz w:val="24"/>
              </w:rPr>
              <w:t>门意见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 xml:space="preserve">  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</w:trPr>
        <w:tc>
          <w:tcPr>
            <w:tcW w:w="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公安部门意见</w:t>
            </w:r>
          </w:p>
        </w:tc>
        <w:tc>
          <w:tcPr>
            <w:tcW w:w="3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所在单位党组织</w:t>
            </w:r>
            <w:r>
              <w:rPr>
                <w:rFonts w:hint="eastAsia" w:ascii="Times New Roman" w:hAnsi="Times New Roman" w:eastAsia="方正仿宋简体"/>
                <w:sz w:val="24"/>
              </w:rPr>
              <w:t>意</w:t>
            </w:r>
            <w:r>
              <w:rPr>
                <w:rFonts w:ascii="Times New Roman" w:hAnsi="Times New Roman" w:eastAsia="方正仿宋简体"/>
                <w:sz w:val="24"/>
              </w:rPr>
              <w:t>见</w:t>
            </w:r>
          </w:p>
        </w:tc>
        <w:tc>
          <w:tcPr>
            <w:tcW w:w="36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 xml:space="preserve">  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 xml:space="preserve">  年　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480"/>
        <w:jc w:val="left"/>
        <w:rPr>
          <w:rFonts w:eastAsia="方正楷体简体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0" w:firstLineChars="0"/>
        <w:jc w:val="center"/>
        <w:rPr>
          <w:rFonts w:eastAsia="方正小标宋简体"/>
          <w:bCs/>
          <w:sz w:val="44"/>
          <w:szCs w:val="4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方正小标宋简体"/>
          <w:bCs/>
          <w:sz w:val="44"/>
          <w:szCs w:val="44"/>
        </w:rPr>
        <w:t>“百年五四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·</w:t>
      </w:r>
      <w:r>
        <w:rPr>
          <w:rFonts w:ascii="Times New Roman" w:hAnsi="Times New Roman" w:eastAsia="方正小标宋简体"/>
          <w:bCs/>
          <w:sz w:val="44"/>
          <w:szCs w:val="44"/>
        </w:rPr>
        <w:t>广西青年榜样”和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0" w:firstLineChars="0"/>
        <w:jc w:val="center"/>
        <w:rPr>
          <w:rFonts w:eastAsia="方正小标宋简体"/>
          <w:szCs w:val="32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第二十二届“广西青年五四奖章”人选考察表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00"/>
        <w:jc w:val="center"/>
        <w:rPr>
          <w:rFonts w:hint="eastAsia" w:ascii="Times New Roman" w:hAnsi="Times New Roman" w:eastAsia="方正楷体简体"/>
          <w:sz w:val="30"/>
          <w:szCs w:val="30"/>
        </w:rPr>
      </w:pPr>
      <w:r>
        <w:rPr>
          <w:rFonts w:ascii="Times New Roman" w:hAnsi="Times New Roman" w:eastAsia="方正楷体简体"/>
          <w:sz w:val="30"/>
          <w:szCs w:val="30"/>
        </w:rPr>
        <w:t>（适用于企业负责人）</w:t>
      </w:r>
    </w:p>
    <w:tbl>
      <w:tblPr>
        <w:tblStyle w:val="3"/>
        <w:tblpPr w:leftFromText="180" w:rightFromText="180" w:vertAnchor="text" w:horzAnchor="page" w:tblpX="1590" w:tblpY="232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473"/>
        <w:gridCol w:w="177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市场监督管理部门意见</w:t>
            </w:r>
          </w:p>
        </w:tc>
        <w:tc>
          <w:tcPr>
            <w:tcW w:w="24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720" w:firstLineChars="300"/>
              <w:jc w:val="both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17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税务部门意见</w:t>
            </w:r>
          </w:p>
        </w:tc>
        <w:tc>
          <w:tcPr>
            <w:tcW w:w="25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720" w:firstLineChars="300"/>
              <w:jc w:val="both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 xml:space="preserve">  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1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人力资源社会保障部门意见</w:t>
            </w:r>
          </w:p>
        </w:tc>
        <w:tc>
          <w:tcPr>
            <w:tcW w:w="24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960" w:firstLineChars="400"/>
              <w:jc w:val="both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17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应急管理</w:t>
            </w:r>
            <w:r>
              <w:rPr>
                <w:rFonts w:hint="eastAsia" w:ascii="Times New Roman" w:hAnsi="Times New Roman" w:eastAsia="方正仿宋简体"/>
                <w:sz w:val="24"/>
              </w:rPr>
              <w:t>部门意见</w:t>
            </w:r>
          </w:p>
        </w:tc>
        <w:tc>
          <w:tcPr>
            <w:tcW w:w="25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960" w:firstLineChars="400"/>
              <w:jc w:val="both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环保部门</w:t>
            </w:r>
            <w:r>
              <w:rPr>
                <w:rFonts w:hint="eastAsia" w:ascii="Times New Roman" w:hAnsi="Times New Roman" w:eastAsia="方正仿宋简体"/>
                <w:sz w:val="24"/>
              </w:rPr>
              <w:t>意见</w:t>
            </w:r>
          </w:p>
        </w:tc>
        <w:tc>
          <w:tcPr>
            <w:tcW w:w="24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both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17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卫生健康部门意见</w:t>
            </w:r>
          </w:p>
        </w:tc>
        <w:tc>
          <w:tcPr>
            <w:tcW w:w="25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both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审计部门</w:t>
            </w:r>
            <w:r>
              <w:rPr>
                <w:rFonts w:hint="eastAsia" w:ascii="Times New Roman" w:hAnsi="Times New Roman" w:eastAsia="方正仿宋简体"/>
                <w:sz w:val="24"/>
              </w:rPr>
              <w:t>意见</w:t>
            </w:r>
          </w:p>
        </w:tc>
        <w:tc>
          <w:tcPr>
            <w:tcW w:w="24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both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17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纪检监察部门意见</w:t>
            </w:r>
          </w:p>
        </w:tc>
        <w:tc>
          <w:tcPr>
            <w:tcW w:w="25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both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1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统战部门意见</w:t>
            </w:r>
          </w:p>
        </w:tc>
        <w:tc>
          <w:tcPr>
            <w:tcW w:w="24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960" w:firstLineChars="400"/>
              <w:jc w:val="both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17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工商联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意见</w:t>
            </w:r>
          </w:p>
        </w:tc>
        <w:tc>
          <w:tcPr>
            <w:tcW w:w="25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960" w:firstLineChars="400"/>
              <w:jc w:val="both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1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公安部门意见</w:t>
            </w:r>
          </w:p>
        </w:tc>
        <w:tc>
          <w:tcPr>
            <w:tcW w:w="247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960" w:firstLineChars="400"/>
              <w:jc w:val="both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年　月　日</w:t>
            </w:r>
          </w:p>
        </w:tc>
        <w:tc>
          <w:tcPr>
            <w:tcW w:w="17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199" w:firstLineChars="83"/>
              <w:rPr>
                <w:rFonts w:eastAsia="方正仿宋简体"/>
                <w:sz w:val="24"/>
              </w:rPr>
            </w:pPr>
          </w:p>
        </w:tc>
        <w:tc>
          <w:tcPr>
            <w:tcW w:w="25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jc w:val="both"/>
              <w:rPr>
                <w:rFonts w:eastAsia="方正仿宋简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60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560"/>
        <w:rPr>
          <w:rFonts w:hint="eastAsia" w:ascii="Times New Roman" w:hAnsi="Times New Roman" w:eastAsia="仿宋_GB2312"/>
          <w:color w:val="000000"/>
          <w:sz w:val="28"/>
          <w:szCs w:val="28"/>
          <w:lang w:eastAsia="zh-CN" w:bidi="ar"/>
        </w:rPr>
      </w:pPr>
      <w:r>
        <w:rPr>
          <w:rFonts w:ascii="Times New Roman" w:hAnsi="Times New Roman"/>
          <w:color w:val="000000"/>
          <w:sz w:val="28"/>
          <w:szCs w:val="28"/>
          <w:lang w:bidi="ar"/>
        </w:rPr>
        <w:t>注：国有企业负责人无需征求统战部门、工商联意见</w:t>
      </w:r>
      <w:r>
        <w:rPr>
          <w:rFonts w:hint="eastAsia" w:ascii="Times New Roman" w:hAnsi="Times New Roman"/>
          <w:color w:val="000000"/>
          <w:sz w:val="28"/>
          <w:szCs w:val="28"/>
          <w:lang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4AC9"/>
    <w:rsid w:val="144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宋体" w:eastAsia="仿宋_GB2312" w:cs="Times New Roman"/>
      <w:sz w:val="30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99"/>
    <w:pPr>
      <w:widowControl w:val="0"/>
      <w:jc w:val="both"/>
    </w:pPr>
    <w:rPr>
      <w:rFonts w:ascii="仿宋_GB2312" w:hAnsi="宋体" w:eastAsia="仿宋_GB2312" w:cs="Times New Roman"/>
      <w:sz w:val="30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2019-03-18T08:24:00Z</dcterms:created>
  <dc:creator>Lucy</dc:creator>
  <cp:lastModifiedBy>Lucy</cp:lastModifiedBy>
  <dcterms:modified xsi:type="dcterms:W3CDTF">2019-03-18T08:24:18Z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